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Былины об Илье Муромце: образ русского богатыря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Литература (литературное чтение)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3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Былины об Илье Муромце: образ русского богатыря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Климанова Л.Ф., Горецкий В.Г., Голованова М.В. и др. (литературное чтение, «Школа России»,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об образе русского богатыря на примере былин об Илье Муромце, развить умение анализировать художественный текст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чертами образа русского богатыря в былинах</w:t>
      </w:r>
    </w:p>
    <w:p>
      <w:pPr>
        <w:pStyle w:val="ListBullet"/>
        <w:spacing w:after="120"/>
      </w:pPr>
      <w:r>
        <w:t>Научить выделять ключевые характеристики героя на основе текста</w:t>
      </w:r>
    </w:p>
    <w:p>
      <w:pPr>
        <w:pStyle w:val="ListBullet"/>
        <w:spacing w:after="120"/>
      </w:pPr>
      <w:r>
        <w:t>Сформировать понимание особенностей былинного жанра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текст и выделять главное</w:t>
      </w:r>
    </w:p>
    <w:p>
      <w:pPr>
        <w:pStyle w:val="ListBullet"/>
        <w:spacing w:after="120"/>
      </w:pPr>
      <w:r>
        <w:t>Совершенствовать навыки устной речи при обсуждении образа героя</w:t>
      </w:r>
    </w:p>
    <w:p>
      <w:pPr>
        <w:pStyle w:val="ListBullet"/>
        <w:spacing w:after="120"/>
      </w:pPr>
      <w:r>
        <w:t>Развивать воображение и творческое мышление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уважение к историческому прошлому и культурному наследию России</w:t>
      </w:r>
    </w:p>
    <w:p>
      <w:pPr>
        <w:pStyle w:val="ListBullet"/>
        <w:spacing w:after="120"/>
      </w:pPr>
      <w:r>
        <w:t>Формировать представление о нравственных ценностях (смелость, честность, защита слабых)</w:t>
      </w:r>
    </w:p>
    <w:p>
      <w:pPr>
        <w:pStyle w:val="ListBullet"/>
        <w:spacing w:after="120"/>
      </w:pPr>
      <w:r>
        <w:t>Способствовать развитию патриотизма через знакомство с образами защитников Родины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историческому прошлому России</w:t>
      </w:r>
    </w:p>
    <w:p>
      <w:pPr>
        <w:pStyle w:val="ListBullet"/>
        <w:spacing w:after="120"/>
      </w:pPr>
      <w:r>
        <w:t>Осознаёт ценность защиты Родины и помощи слабым</w:t>
      </w:r>
    </w:p>
    <w:p>
      <w:pPr>
        <w:pStyle w:val="ListBullet"/>
        <w:spacing w:after="120"/>
      </w:pPr>
      <w:r>
        <w:t>Испытывает чувство гордости за героев родной земли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Сравнивает поступки героя с нравственными нормами</w:t>
      </w:r>
    </w:p>
    <w:p>
      <w:pPr>
        <w:pStyle w:val="ListBullet"/>
        <w:spacing w:after="120"/>
      </w:pPr>
      <w:r>
        <w:t>Планирует последовательность действий при анализе текста</w:t>
      </w:r>
    </w:p>
    <w:p>
      <w:pPr>
        <w:pStyle w:val="ListBullet"/>
        <w:spacing w:after="120"/>
      </w:pPr>
      <w:r>
        <w:t>Задаёт вопросы по содержанию былины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Сверяет свои выводы с эталоном</w:t>
      </w:r>
    </w:p>
    <w:p>
      <w:pPr>
        <w:pStyle w:val="ListBullet"/>
        <w:spacing w:after="120"/>
      </w:pPr>
      <w:r>
        <w:t>Оценивает собственное понимание образа героя</w:t>
      </w:r>
    </w:p>
    <w:p>
      <w:pPr>
        <w:pStyle w:val="ListBullet"/>
        <w:spacing w:after="120"/>
      </w:pPr>
      <w:r>
        <w:t>Корректирует своё мнение на основе обсуждения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Излагает своё мнение о герое, приводя примеры из текста</w:t>
      </w:r>
    </w:p>
    <w:p>
      <w:pPr>
        <w:pStyle w:val="ListBullet"/>
        <w:spacing w:after="120"/>
      </w:pPr>
      <w:r>
        <w:t>Договаривается с партнёром о распределении ролей при инсценировке</w:t>
      </w:r>
    </w:p>
    <w:p>
      <w:pPr>
        <w:pStyle w:val="ListBullet"/>
        <w:spacing w:after="120"/>
      </w:pPr>
      <w:r>
        <w:t>Корректно возражает, если мнение партнёра отличается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Называть основные черты образа русского богатыря</w:t>
      </w:r>
    </w:p>
    <w:p>
      <w:pPr>
        <w:pStyle w:val="ListBullet"/>
        <w:spacing w:after="120"/>
      </w:pPr>
      <w:r>
        <w:t>Приводить примеры поступков Ильи Муромца из былин</w:t>
      </w:r>
    </w:p>
    <w:p>
      <w:pPr>
        <w:pStyle w:val="ListBullet"/>
        <w:spacing w:after="120"/>
      </w:pPr>
      <w:r>
        <w:t>Различать особенности былинного жанра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анализ лексического состава былины, выделение эпитетов</w:t>
      </w:r>
    </w:p>
    <w:p>
      <w:pPr>
        <w:pStyle w:val="ListBullet"/>
        <w:spacing w:after="120"/>
      </w:pPr>
      <w:r>
        <w:t>окружающий мир: представление о жизни и быте людей Древней Руси</w:t>
      </w:r>
    </w:p>
    <w:p>
      <w:pPr>
        <w:pStyle w:val="ListBullet"/>
        <w:spacing w:after="120"/>
      </w:pPr>
      <w:r>
        <w:t>изобразительное искусство: создание иллюстрации к былине на основе описания героя</w:t>
      </w:r>
    </w:p>
    <w:p>
      <w:pPr>
        <w:pStyle w:val="ListBullet"/>
        <w:spacing w:after="120"/>
      </w:pPr>
      <w:r>
        <w:t>физическая культура: связь физической силы и нравственных качеств богатыря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инсценировка эпизода</w:t>
      </w:r>
    </w:p>
    <w:p>
      <w:pPr>
        <w:pStyle w:val="ListBullet"/>
        <w:spacing w:after="120"/>
      </w:pPr>
      <w:r>
        <w:t>взаимопроверка в паре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Климановой Л.Ф. и др. (литературное чтение, «Школа России»)</w:t>
      </w:r>
    </w:p>
    <w:p>
      <w:pPr>
        <w:pStyle w:val="ListBullet"/>
        <w:spacing w:after="120"/>
      </w:pPr>
      <w:r>
        <w:t>раздаточный материал с отрывками из былин</w:t>
      </w:r>
    </w:p>
    <w:p>
      <w:pPr>
        <w:pStyle w:val="ListBullet"/>
        <w:spacing w:after="120"/>
      </w:pPr>
      <w:r>
        <w:t>эталон для самопроверки с чертами образа богатыря</w:t>
      </w:r>
    </w:p>
    <w:p>
      <w:pPr>
        <w:pStyle w:val="ListBullet"/>
        <w:spacing w:after="120"/>
      </w:pPr>
      <w:r>
        <w:t>иллюстрации к былинам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былина, богатырь, эпический герой, поступок, нравственные качества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познакомимся с былинами об Илье Муромце. Кто такой богатырь? Какие качества делают человека настоящим защитником Родины?» Показывает иллюстрацию с изображением богатыря и предлагает подумать, какие черты героя видны на рисунке. Организует короткую беседу, настраивающую на изучение темы.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иллюстрацию, называют видимые черты героя (сила, доспехи, оружие), отвечают на вопросы учителя, высказывают предположения о том, что значит быть богатырём.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находит признаки героя на иллюстрации; Регулятивные: ставит цель — узнать, что делает человека богатырём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видимые черты богатыря на иллюстрации и формулирует предположение о его качествах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«Какие герои сказок вам известны? Чем они отличаются от героев былин?» Предлагает в парах вспомнить 2–3 сказочных героя и кратко описать их. Говорит: «Попробуйте назвать 1–2 черты, которые делают героя былины особенным».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вспоминают сказочных героев, кратко описывают их, выделяют общие черты. Отвечают на вопрос учителя, называют возможные особенности героев былин (например, защита родной земли).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сравнивает героев сказок и былин; Коммуникативные: договаривается с партнёром о выборе героев и их характеристик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1–2 черты, отличающие героя былины от сказочного героя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прочитать короткий отрывок из былины об Илье Муромце. Спрашивает: «Что в этом отрывке кажется вам необычным по сравнению со сказками? Что вы пока не можете объяснить?» Фиксирует ответы на доске.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отрывок из былины, отмечают необычные для сказки моменты (например, описание силы героя, его поступков). Формулируют вопросы: «Почему герой так силён? Зачем он защищает землю?»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выявляет отличия былины от сказки; Регулятивные: фиксирует затруднение в понимании особенностей былинного жанра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1–2 отличия былины от сказки на основе прочитанного отрывка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 за ответами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вместе составим план, который поможет нам разобраться в образе богатыря». Предлагает шаги: «1. Выделить поступки героя. 2. Назвать черты характера. 3. Сравнить с другими героями». Записывает план на доске и просит обучающихся проговорить его вслух.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Соглашаются с планом, проговаривают его вслух, распределяют роли в парах: один ищет поступки, другой — черты характера.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планирует последовательность действий для анализа образа; Коммуникативные: договаривается с партнёром о распределении задач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план анализа образа богатыря и распределяет задачи с партнёром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плану на доске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«Найдите в тексте 3 поступка Ильи Муромца и запишите их кратко в тетрадь». Спрашивает: «Какие качества героя проявились в каждом поступке? Приведите пример из текста». Организует обсуждение в парах.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текст, выделяют 3 поступка Ильи Муромца, записывают их в тетрадь. В парах обсуждают, какие качества проявились в каждом поступке, приводят примеры из текста.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находит в тексте поступки героя и определяет его качества; Коммуникативные: излагает своё мнение о качествах героя, аргументируя примером из текста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3 поступка Ильи Муромца и 1–2 качества, которые в них проявились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Проводит инсценировку короткого эпизода из былины. Говорит: «Выберите эпизод, где Илья Муромец проявляет смелость или мудрость. Распределите роли и разыграйте его в парах». После инсценировки задаёт вопрос: «Какие черты богатыря вы постарались передать?»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выбирают эпизод, распределяют роли, разыгрывают эпизод. После инсценировки называют черты богатыря, которые старались передать (например, смелость, решительность).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распределяет роли, договаривается о действиях в инсценировке; Познавательные: анализирует поведение героя в конкретной ситуации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Передаёт в инсценировке 1–2 черты образа богатыря, опираясь на текст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 за инсценировкой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«Напишите 3 предложения о том, почему Илья Муромец — настоящий богатырь. Используйте слова из текста». Раздаёт эталоны с ключевыми чертами богатыря для самопроверки.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Пишут 3 предложения о качествах Ильи Муромца, используя слова из текста. Сверяют свои ответы с эталоном, отмечают, что получилось, а что нужно доработать.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преобразует информацию из текста в собственное высказывание; Регулятивные: сверяет результат с эталоном, находит и исправляет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Пишет 3 предложения о качествах Ильи Муромца, используя слова из текста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 образ Ильи Муромца связан с представлениями о защите Родины в Древней Руси?» Предлагает создать «кластер» на доске: в центре — «Илья Муромец», вокруг — его качества, поступки, связь с родной землёй. Организует работу в группах по 4 человека.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группах обсуждают связь образа богатыря с защитой Родины, добавляют элементы в кластер на доске. Называют качества Ильи Муромца и приводят примеры из былин, подтверждающие эти качества.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устанавливает связь между образом героя и историческими представлениями о защите Родины; Коммуникативные: договаривается с членами группы о содержании кластера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Добавляет 2–3 элемента в кластер, отражающие качества и поступки Ильи Муромца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 за работой групп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Проводит рефлексию: «Что нового вы узнали об образе богатыря? Что было самым интересным на уроке? Что вызвало затруднение?» Предлагает закончить фразу: «Сегодня я понял, что настоящий богатырь — это не только сильный человек, но и…»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заканчивают фразу, делятся впечатлениями. Отмечают, что нового узнали об образе богатыря и какие качества считают важными.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оценивает собственное продвижение в изучении темы; Коммуникативные: излагает своё мнение о качествах настоящего богатыря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1–2 качества настоящего богатыря на основе изученного материала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Прочитать отрывок из былины об Илье Муромце и выделить 3 поступка героя</w:t>
      </w:r>
    </w:p>
    <w:p>
      <w:pPr>
        <w:spacing w:after="120"/>
      </w:pPr>
      <w:r>
        <w:t>Повышенный уровень: Написать короткое сочинение (5–7 предложений) на тему «Почему Илья Муромец — герой былин»</w:t>
      </w:r>
    </w:p>
    <w:p>
      <w:pPr>
        <w:spacing w:after="120"/>
      </w:pPr>
      <w:r>
        <w:t>Творческое задание: Нарисовать иллюстрацию к одному из эпизодов былины и подписать её словами из текста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выделить 3 поступка Ильи Муромца из текста и кратко записать их в тетрадь; Повышенный уровень: написать 3 предложения о качествах Ильи Муромца, используя слова из текста; Высокий уровень: создать кластер «Илья Муромец» с указанием его качеств, поступков и связи с родной землёй; Поддержка слабых обучающихся: предоставление опорных карточек с ключевыми словами, дозированная помощь учителя при составлении предложений и кластера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Точность выделения поступков героя из текста</w:t>
      </w:r>
    </w:p>
    <w:p>
      <w:pPr>
        <w:pStyle w:val="ListBullet"/>
        <w:spacing w:after="120"/>
      </w:pPr>
      <w:r>
        <w:t>Соответствие приведённых качеств героя содержанию былины</w:t>
      </w:r>
    </w:p>
    <w:p>
      <w:pPr>
        <w:pStyle w:val="ListBullet"/>
        <w:spacing w:after="120"/>
      </w:pPr>
      <w:r>
        <w:t>Логичность и связность высказываний</w:t>
      </w:r>
    </w:p>
    <w:p>
      <w:pPr>
        <w:pStyle w:val="ListBullet"/>
        <w:spacing w:after="120"/>
      </w:pPr>
      <w:r>
        <w:t>Активное участие в групповой работе</w:t>
      </w:r>
    </w:p>
    <w:p>
      <w:pPr>
        <w:pStyle w:val="ListBullet"/>
        <w:spacing w:after="120"/>
      </w:pPr>
      <w:r>
        <w:t>Самостоятельность при выполнении заданий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Климанова Л.Ф., Горецкий В.Г., Голованова М.В. и др. (литературное чтение, «Школа России»,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«Литература (литературное чтение)»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предмету</w:t>
      </w:r>
    </w:p>
    <w:p>
      <w:pPr>
        <w:pStyle w:val="ListNumber"/>
        <w:spacing w:after="120"/>
      </w:pPr>
      <w:r>
        <w:t>проверить фактический материал (определения, термины, примеры) по учебнику Климановой Л.Ф.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материалов, эталонов для самопроверки и иллюстраций к былинам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Былины об Илье Муромце: образ русского богатыря (Литература (литературное чтение), 3 класс)</dc:title>
  <dc:subject>Литература (литературное чтение)</dc:subject>
  <dc:creator>ТехКарта</dc:creator>
  <cp:keywords/>
  <dc:description/>
  <cp:lastModifiedBy>ТехКарта</cp:lastModifiedBy>
  <cp:revision>1</cp:revision>
  <dcterms:created xsi:type="dcterms:W3CDTF">2026-09-22T17:13:50Z</dcterms:created>
  <dcterms:modified xsi:type="dcterms:W3CDTF">2026-09-22T17:13:50Z</dcterms:modified>
  <cp:category/>
</cp:coreProperties>
</file>